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ПРОГРАММА</w:t>
      </w:r>
    </w:p>
    <w:p w:rsidR="00B64FAE" w:rsidRPr="008A785E" w:rsidRDefault="00B64FAE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ПРИВАТИЗАЦИИ ОБЪЕКТОВ МУНИЦИПАЛЬНОЙ</w:t>
      </w:r>
    </w:p>
    <w:p w:rsidR="00B64FAE" w:rsidRPr="008A785E" w:rsidRDefault="00B64FAE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СОБСТВЕННОСТИ ТИМАШЕВСКОГО ГОРОДСКОГО ПОСЕЛЕНИЯ </w:t>
      </w:r>
    </w:p>
    <w:p w:rsidR="00B64FAE" w:rsidRPr="008A785E" w:rsidRDefault="00B64FAE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ТИМАШЕВСКОГО РАЙОНА НА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3A1136">
        <w:rPr>
          <w:rFonts w:ascii="Times New Roman" w:hAnsi="Times New Roman" w:cs="Times New Roman"/>
          <w:sz w:val="28"/>
          <w:szCs w:val="28"/>
        </w:rPr>
        <w:t xml:space="preserve"> – 2020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3A1136">
        <w:rPr>
          <w:rFonts w:ascii="Times New Roman" w:hAnsi="Times New Roman" w:cs="Times New Roman"/>
          <w:sz w:val="28"/>
          <w:szCs w:val="28"/>
        </w:rPr>
        <w:t>Ы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  <w:r w:rsidR="004F1334">
        <w:rPr>
          <w:rFonts w:ascii="Times New Roman" w:hAnsi="Times New Roman" w:cs="Times New Roman"/>
          <w:sz w:val="28"/>
          <w:szCs w:val="28"/>
        </w:rPr>
        <w:t xml:space="preserve">.  </w:t>
      </w:r>
      <w:r w:rsidRPr="008A785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785E">
        <w:rPr>
          <w:rFonts w:ascii="Times New Roman" w:hAnsi="Times New Roman" w:cs="Times New Roman"/>
          <w:sz w:val="28"/>
          <w:szCs w:val="28"/>
        </w:rPr>
        <w:t>Программа приватизации объектов муниципальной собственности Тимашевского городского поселения Тимашевского района на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 (далее - Программа) разработана в соответствии с </w:t>
      </w:r>
      <w:hyperlink r:id="rId5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6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>законами 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hyperlink r:id="rId7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hyperlink r:id="rId8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«Об особенностях отчуждения недвижимого имущества, находящегося вгосударственной собственности субъектов Российской Федерации или в муниципальной</w:t>
      </w:r>
      <w:proofErr w:type="gramEnd"/>
      <w:r w:rsidRPr="00322D7B">
        <w:rPr>
          <w:rFonts w:ascii="Times New Roman" w:hAnsi="Times New Roman" w:cs="Times New Roman"/>
          <w:sz w:val="28"/>
          <w:szCs w:val="28"/>
        </w:rPr>
        <w:t xml:space="preserve">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12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322D7B">
        <w:rPr>
          <w:rFonts w:ascii="Times New Roman" w:hAnsi="Times New Roman" w:cs="Times New Roman"/>
          <w:sz w:val="28"/>
          <w:szCs w:val="28"/>
        </w:rPr>
        <w:t>2002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hyperlink r:id="rId9" w:history="1">
        <w:r w:rsidRPr="00322D7B">
          <w:rPr>
            <w:rFonts w:ascii="Times New Roman" w:hAnsi="Times New Roman" w:cs="Times New Roman"/>
            <w:sz w:val="28"/>
            <w:szCs w:val="28"/>
          </w:rPr>
          <w:t>№ 584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proofErr w:type="gramStart"/>
      <w:r w:rsidRPr="00322D7B">
        <w:rPr>
          <w:rFonts w:ascii="Times New Roman" w:hAnsi="Times New Roman" w:cs="Times New Roman"/>
          <w:sz w:val="28"/>
          <w:szCs w:val="28"/>
        </w:rPr>
        <w:t>проведении конкурса по продаже государственного или муниципального имущества», от 12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322D7B">
        <w:rPr>
          <w:rFonts w:ascii="Times New Roman" w:hAnsi="Times New Roman" w:cs="Times New Roman"/>
          <w:sz w:val="28"/>
          <w:szCs w:val="28"/>
        </w:rPr>
        <w:t>2002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585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организации продажигосударственного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аукционе», от 22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2002</w:t>
      </w:r>
      <w:r w:rsidR="00322D7B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hyperlink r:id="rId11" w:history="1">
        <w:r w:rsidRPr="00322D7B">
          <w:rPr>
            <w:rFonts w:ascii="Times New Roman" w:hAnsi="Times New Roman" w:cs="Times New Roman"/>
            <w:sz w:val="28"/>
            <w:szCs w:val="28"/>
          </w:rPr>
          <w:t>№ 549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«Об утверждении Положений об организации продажи государственного или муниципального имущества посредством</w:t>
      </w:r>
      <w:proofErr w:type="gramEnd"/>
      <w:r w:rsidRPr="00322D7B">
        <w:rPr>
          <w:rFonts w:ascii="Times New Roman" w:hAnsi="Times New Roman" w:cs="Times New Roman"/>
          <w:sz w:val="28"/>
          <w:szCs w:val="28"/>
        </w:rPr>
        <w:t xml:space="preserve"> публичного предложения и без объявления цены</w:t>
      </w:r>
      <w:proofErr w:type="gramStart"/>
      <w:r w:rsidRPr="00322D7B">
        <w:rPr>
          <w:rFonts w:ascii="Times New Roman" w:hAnsi="Times New Roman" w:cs="Times New Roman"/>
          <w:sz w:val="28"/>
          <w:szCs w:val="28"/>
        </w:rPr>
        <w:t>»и</w:t>
      </w:r>
      <w:proofErr w:type="gramEnd"/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331471" w:rsidRPr="00322D7B">
        <w:rPr>
          <w:rFonts w:ascii="Times New Roman" w:hAnsi="Times New Roman" w:cs="Times New Roman"/>
          <w:sz w:val="28"/>
          <w:szCs w:val="28"/>
        </w:rPr>
        <w:t>Положением 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Тимашевскогогородского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 </w:t>
      </w:r>
      <w:r w:rsidR="008B0D77" w:rsidRPr="008B0D77">
        <w:rPr>
          <w:rFonts w:ascii="Times New Roman" w:hAnsi="Times New Roman" w:cs="Times New Roman"/>
          <w:sz w:val="28"/>
          <w:szCs w:val="28"/>
        </w:rPr>
        <w:t>(с изменениями от 19 ноября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110, от 31 октября 2012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231, от 17 декабря 2013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314, от 15 апреля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>№ 46, от 25 ноября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100, от 19 октября 2016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224)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74F99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Раздел II</w:t>
      </w:r>
      <w:r w:rsidR="004F1334">
        <w:rPr>
          <w:rFonts w:ascii="Times New Roman" w:hAnsi="Times New Roman" w:cs="Times New Roman"/>
          <w:sz w:val="28"/>
          <w:szCs w:val="28"/>
        </w:rPr>
        <w:t xml:space="preserve">. </w:t>
      </w:r>
      <w:r w:rsidRPr="008A785E">
        <w:rPr>
          <w:rFonts w:ascii="Times New Roman" w:hAnsi="Times New Roman" w:cs="Times New Roman"/>
          <w:sz w:val="28"/>
          <w:szCs w:val="28"/>
        </w:rPr>
        <w:t xml:space="preserve">ЦЕЛИ И ЗАДАЧИ </w:t>
      </w: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ПРИВАТИЗАЦИИ ОБЪЕКТОВ МУНИЦИПАЛЬНОЙ</w:t>
      </w:r>
    </w:p>
    <w:p w:rsidR="00474F99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СОБСТВЕННОСТИ </w:t>
      </w: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муниципальной собственности) на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A873CB">
        <w:rPr>
          <w:rFonts w:ascii="Times New Roman" w:hAnsi="Times New Roman" w:cs="Times New Roman"/>
          <w:sz w:val="28"/>
          <w:szCs w:val="28"/>
        </w:rPr>
        <w:t xml:space="preserve"> – 2020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A873CB">
        <w:rPr>
          <w:rFonts w:ascii="Times New Roman" w:hAnsi="Times New Roman" w:cs="Times New Roman"/>
          <w:sz w:val="28"/>
          <w:szCs w:val="28"/>
        </w:rPr>
        <w:t>ы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муниципальной собственностью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процесса приватизации.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A873CB">
        <w:rPr>
          <w:rFonts w:ascii="Times New Roman" w:hAnsi="Times New Roman" w:cs="Times New Roman"/>
          <w:sz w:val="28"/>
          <w:szCs w:val="28"/>
        </w:rPr>
        <w:t xml:space="preserve"> – 2020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A873CB">
        <w:rPr>
          <w:rFonts w:ascii="Times New Roman" w:hAnsi="Times New Roman" w:cs="Times New Roman"/>
          <w:sz w:val="28"/>
          <w:szCs w:val="28"/>
        </w:rPr>
        <w:t>ах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объектов муниципальной собственности;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уменьшение бюджетных расходов на управление объектами муниципальной собственности;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  <w:r w:rsidR="004F1334">
        <w:rPr>
          <w:rFonts w:ascii="Times New Roman" w:hAnsi="Times New Roman" w:cs="Times New Roman"/>
          <w:sz w:val="28"/>
          <w:szCs w:val="28"/>
        </w:rPr>
        <w:t xml:space="preserve">. </w:t>
      </w:r>
      <w:r w:rsidR="009C7587" w:rsidRPr="008A785E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Pr="008A785E">
        <w:rPr>
          <w:rFonts w:ascii="Times New Roman" w:hAnsi="Times New Roman" w:cs="Times New Roman"/>
          <w:sz w:val="28"/>
          <w:szCs w:val="28"/>
        </w:rPr>
        <w:t>ДЕНЕЖНЫХ СРЕДСТВ, ПОЛУЧЕННЫХ</w:t>
      </w: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ОТ ПРИВАТИЗАЦИИ ОБЪЕКТОВ МУНИЦИПАЛЬНОЙ СОБСТВЕННОСТИ</w:t>
      </w:r>
      <w:r w:rsidR="009C7587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объектов муниципальной собственности,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9C7587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>. Затраты на организацию и проведение приватизации объектов муниципальной собственности состоят из фактических расходов по следующим видам затрат:</w:t>
      </w:r>
    </w:p>
    <w:p w:rsidR="00B64FAE" w:rsidRDefault="00331471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FAE" w:rsidRPr="008A785E">
        <w:rPr>
          <w:rFonts w:ascii="Times New Roman" w:hAnsi="Times New Roman" w:cs="Times New Roman"/>
          <w:sz w:val="28"/>
          <w:szCs w:val="28"/>
        </w:rPr>
        <w:t>оценке объектов муниципальной собственности для определения рыночной стоимости и установления начальной цены;</w:t>
      </w:r>
    </w:p>
    <w:p w:rsidR="00331471" w:rsidRPr="008A785E" w:rsidRDefault="00331471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продажи объектов муниципальной собственности, включая привлечение с этой целью профессиональных участников рынка ценных бумаг и иных лиц;</w:t>
      </w:r>
    </w:p>
    <w:p w:rsidR="00B64FAE" w:rsidRPr="00331471" w:rsidRDefault="00331471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</w:t>
      </w:r>
      <w:r w:rsidR="00B64FAE" w:rsidRPr="008A785E">
        <w:rPr>
          <w:rFonts w:ascii="Times New Roman" w:hAnsi="Times New Roman" w:cs="Times New Roman"/>
          <w:sz w:val="28"/>
          <w:szCs w:val="28"/>
        </w:rPr>
        <w:lastRenderedPageBreak/>
        <w:t xml:space="preserve">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="00B64FAE"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  <w:r w:rsidR="004F1334">
        <w:rPr>
          <w:rFonts w:ascii="Times New Roman" w:hAnsi="Times New Roman" w:cs="Times New Roman"/>
          <w:sz w:val="28"/>
          <w:szCs w:val="28"/>
        </w:rPr>
        <w:t xml:space="preserve">. </w:t>
      </w:r>
      <w:r w:rsidRPr="008A785E">
        <w:rPr>
          <w:rFonts w:ascii="Times New Roman" w:hAnsi="Times New Roman" w:cs="Times New Roman"/>
          <w:sz w:val="28"/>
          <w:szCs w:val="28"/>
        </w:rPr>
        <w:t>ОБЪЕКТЫ МУНИЦИПАЛЬНОЙ СОБСТВЕННОСТИ,</w:t>
      </w:r>
    </w:p>
    <w:p w:rsidR="00B64FAE" w:rsidRPr="008A785E" w:rsidRDefault="009C7587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A785E">
        <w:rPr>
          <w:rFonts w:ascii="Times New Roman" w:hAnsi="Times New Roman" w:cs="Times New Roman"/>
          <w:sz w:val="28"/>
          <w:szCs w:val="28"/>
        </w:rPr>
        <w:t>ПЛАНИРУЕ</w:t>
      </w:r>
      <w:r>
        <w:rPr>
          <w:rFonts w:ascii="Times New Roman" w:hAnsi="Times New Roman" w:cs="Times New Roman"/>
          <w:sz w:val="28"/>
          <w:szCs w:val="28"/>
        </w:rPr>
        <w:t>МЫ</w:t>
      </w:r>
      <w:r w:rsidR="00A71997"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B64FAE" w:rsidRPr="008A785E">
        <w:rPr>
          <w:rFonts w:ascii="Times New Roman" w:hAnsi="Times New Roman" w:cs="Times New Roman"/>
          <w:sz w:val="28"/>
          <w:szCs w:val="28"/>
        </w:rPr>
        <w:t>ПРИВАТИЗАЦИ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8A024F">
        <w:rPr>
          <w:rFonts w:ascii="Times New Roman" w:hAnsi="Times New Roman" w:cs="Times New Roman"/>
          <w:sz w:val="28"/>
          <w:szCs w:val="28"/>
        </w:rPr>
        <w:t xml:space="preserve"> – 2020 </w:t>
      </w:r>
      <w:r w:rsidR="00B64FAE" w:rsidRPr="008A785E">
        <w:rPr>
          <w:rFonts w:ascii="Times New Roman" w:hAnsi="Times New Roman" w:cs="Times New Roman"/>
          <w:sz w:val="28"/>
          <w:szCs w:val="28"/>
        </w:rPr>
        <w:t>ГОД</w:t>
      </w:r>
      <w:r w:rsidR="008A024F">
        <w:rPr>
          <w:rFonts w:ascii="Times New Roman" w:hAnsi="Times New Roman" w:cs="Times New Roman"/>
          <w:sz w:val="28"/>
          <w:szCs w:val="28"/>
        </w:rPr>
        <w:t>АХ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объектов муниципальной собственности </w:t>
      </w:r>
      <w:r w:rsidR="00B64FAE" w:rsidRPr="004F1334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4F1334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="00B64FAE" w:rsidRPr="004F1334">
        <w:rPr>
          <w:rFonts w:ascii="Times New Roman" w:hAnsi="Times New Roman" w:cs="Times New Roman"/>
          <w:sz w:val="28"/>
          <w:szCs w:val="28"/>
        </w:rPr>
        <w:t xml:space="preserve"> объектов муниципальной собственности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подлежащих приватизации в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70748E">
        <w:rPr>
          <w:rFonts w:ascii="Times New Roman" w:hAnsi="Times New Roman" w:cs="Times New Roman"/>
          <w:sz w:val="28"/>
          <w:szCs w:val="28"/>
        </w:rPr>
        <w:t xml:space="preserve"> – 2020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год</w:t>
      </w:r>
      <w:r w:rsidR="0070748E">
        <w:rPr>
          <w:rFonts w:ascii="Times New Roman" w:hAnsi="Times New Roman" w:cs="Times New Roman"/>
          <w:sz w:val="28"/>
          <w:szCs w:val="28"/>
        </w:rPr>
        <w:t>ах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A7199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V</w:t>
      </w:r>
      <w:r w:rsidR="004F1334">
        <w:rPr>
          <w:rFonts w:ascii="Times New Roman" w:hAnsi="Times New Roman" w:cs="Times New Roman"/>
          <w:sz w:val="28"/>
          <w:szCs w:val="28"/>
        </w:rPr>
        <w:t xml:space="preserve">. </w:t>
      </w:r>
      <w:r w:rsidRPr="008A785E"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A7199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не позднее 1 марта </w:t>
      </w:r>
      <w:r w:rsidR="0070748E">
        <w:rPr>
          <w:rFonts w:ascii="Times New Roman" w:hAnsi="Times New Roman" w:cs="Times New Roman"/>
          <w:sz w:val="28"/>
          <w:szCs w:val="28"/>
        </w:rPr>
        <w:t>следующего за отчетным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год</w:t>
      </w:r>
      <w:r w:rsidR="0070748E">
        <w:rPr>
          <w:rFonts w:ascii="Times New Roman" w:hAnsi="Times New Roman" w:cs="Times New Roman"/>
          <w:sz w:val="28"/>
          <w:szCs w:val="28"/>
        </w:rPr>
        <w:t>ом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отчет о выполнении настоящей Программы.</w:t>
      </w:r>
    </w:p>
    <w:p w:rsidR="00B64FAE" w:rsidRPr="008A785E" w:rsidRDefault="009C7587" w:rsidP="00A719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Отчет о выполнении Программы должен содержать Перечень приватизированных объектов муниципальной собственности с указанием способа, срока, рыночной цены приватизированных объектов муниципальной собственности,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A71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648C" w:rsidRDefault="008C648C" w:rsidP="00A719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A71997">
      <w:pPr>
        <w:tabs>
          <w:tab w:val="left" w:pos="8610"/>
        </w:tabs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A71997">
      <w:pPr>
        <w:tabs>
          <w:tab w:val="left" w:pos="8610"/>
        </w:tabs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A7199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                     Н.В. </w:t>
      </w:r>
      <w:proofErr w:type="spellStart"/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>Сидикова</w:t>
      </w:r>
      <w:proofErr w:type="spellEnd"/>
    </w:p>
    <w:p w:rsidR="009C7587" w:rsidRDefault="009C7587" w:rsidP="00B64FAE">
      <w:pPr>
        <w:rPr>
          <w:rFonts w:ascii="Times New Roman" w:hAnsi="Times New Roman"/>
          <w:sz w:val="28"/>
          <w:szCs w:val="28"/>
        </w:rPr>
      </w:pPr>
    </w:p>
    <w:p w:rsidR="00AC61F1" w:rsidRDefault="00AC61F1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AC61F1" w:rsidRDefault="00AC61F1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4F1334" w:rsidRDefault="004F1334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B64FAE" w:rsidRPr="008A785E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программеприватизации объектов</w:t>
      </w:r>
    </w:p>
    <w:p w:rsidR="00B64FAE" w:rsidRPr="008A785E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</w:p>
    <w:p w:rsidR="00B64FAE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E00162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64FAE" w:rsidRPr="008A785E" w:rsidRDefault="00B64FAE" w:rsidP="00E00162">
      <w:pPr>
        <w:pStyle w:val="ConsPlusNormal"/>
        <w:ind w:firstLine="4536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на 201</w:t>
      </w:r>
      <w:r w:rsidR="00322D7B">
        <w:rPr>
          <w:rFonts w:ascii="Times New Roman" w:hAnsi="Times New Roman" w:cs="Times New Roman"/>
          <w:sz w:val="28"/>
          <w:szCs w:val="28"/>
        </w:rPr>
        <w:t>9</w:t>
      </w:r>
      <w:r w:rsidR="00E00162">
        <w:rPr>
          <w:rFonts w:ascii="Times New Roman" w:hAnsi="Times New Roman" w:cs="Times New Roman"/>
          <w:sz w:val="28"/>
          <w:szCs w:val="28"/>
        </w:rPr>
        <w:t xml:space="preserve"> – 2020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E00162">
        <w:rPr>
          <w:rFonts w:ascii="Times New Roman" w:hAnsi="Times New Roman" w:cs="Times New Roman"/>
          <w:sz w:val="28"/>
          <w:szCs w:val="28"/>
        </w:rPr>
        <w:t>ы</w:t>
      </w:r>
    </w:p>
    <w:p w:rsidR="00533014" w:rsidRDefault="00533014" w:rsidP="00B64FAE">
      <w:pPr>
        <w:rPr>
          <w:rFonts w:ascii="Times New Roman" w:hAnsi="Times New Roman"/>
          <w:sz w:val="28"/>
          <w:szCs w:val="28"/>
        </w:rPr>
      </w:pPr>
    </w:p>
    <w:p w:rsidR="00AC61F1" w:rsidRDefault="00AC61F1" w:rsidP="00B64FAE">
      <w:pPr>
        <w:rPr>
          <w:rFonts w:ascii="Times New Roman" w:hAnsi="Times New Roman"/>
          <w:sz w:val="28"/>
          <w:szCs w:val="28"/>
        </w:rPr>
      </w:pPr>
    </w:p>
    <w:p w:rsidR="00B64FAE" w:rsidRPr="008A785E" w:rsidRDefault="00B64FAE" w:rsidP="00B64F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ПЕРЕЧЕНЬ</w:t>
      </w:r>
    </w:p>
    <w:p w:rsidR="00B64FAE" w:rsidRDefault="00B64FAE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ОБЪЕКТОВ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, ПОДЛЕЖАЩИХ ПРИВАТИЗАЦИИ</w:t>
      </w:r>
      <w:r w:rsidRPr="00D83F1F">
        <w:rPr>
          <w:rFonts w:ascii="Times New Roman" w:hAnsi="Times New Roman" w:cs="Times New Roman"/>
          <w:sz w:val="28"/>
          <w:szCs w:val="28"/>
        </w:rPr>
        <w:t>В 201</w:t>
      </w:r>
      <w:r w:rsidR="00474F99">
        <w:rPr>
          <w:rFonts w:ascii="Times New Roman" w:hAnsi="Times New Roman" w:cs="Times New Roman"/>
          <w:sz w:val="28"/>
          <w:szCs w:val="28"/>
        </w:rPr>
        <w:t>9</w:t>
      </w:r>
      <w:r w:rsidR="00A873CB">
        <w:rPr>
          <w:rFonts w:ascii="Times New Roman" w:hAnsi="Times New Roman" w:cs="Times New Roman"/>
          <w:sz w:val="28"/>
          <w:szCs w:val="28"/>
        </w:rPr>
        <w:t xml:space="preserve"> - 2020</w:t>
      </w:r>
      <w:r w:rsidRPr="00D83F1F">
        <w:rPr>
          <w:rFonts w:ascii="Times New Roman" w:hAnsi="Times New Roman" w:cs="Times New Roman"/>
          <w:sz w:val="28"/>
          <w:szCs w:val="28"/>
        </w:rPr>
        <w:t xml:space="preserve"> ГОД</w:t>
      </w:r>
      <w:r w:rsidR="00A873CB">
        <w:rPr>
          <w:rFonts w:ascii="Times New Roman" w:hAnsi="Times New Roman" w:cs="Times New Roman"/>
          <w:sz w:val="28"/>
          <w:szCs w:val="28"/>
        </w:rPr>
        <w:t>АХ</w:t>
      </w:r>
    </w:p>
    <w:p w:rsidR="00B64FAE" w:rsidRDefault="00B64FAE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C61F1" w:rsidRDefault="00AC61F1" w:rsidP="00B64FA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748"/>
        <w:gridCol w:w="1701"/>
        <w:gridCol w:w="2126"/>
        <w:gridCol w:w="1559"/>
      </w:tblGrid>
      <w:tr w:rsidR="00E57EF8" w:rsidRPr="00AC61F1" w:rsidTr="00E831EE">
        <w:tc>
          <w:tcPr>
            <w:tcW w:w="771" w:type="dxa"/>
          </w:tcPr>
          <w:p w:rsidR="00E57EF8" w:rsidRPr="00AC61F1" w:rsidRDefault="00E57EF8" w:rsidP="00E831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48" w:type="dxa"/>
            <w:vAlign w:val="center"/>
          </w:tcPr>
          <w:p w:rsidR="00E57EF8" w:rsidRPr="00AC61F1" w:rsidRDefault="00E57EF8" w:rsidP="00E831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E57EF8" w:rsidRPr="00AC61F1" w:rsidRDefault="00E57EF8" w:rsidP="00E831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</w:t>
            </w:r>
            <w:r w:rsidR="007A5D30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(кадастровая)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7A5D30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46C4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="00346C48"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7A5D30" w:rsidRPr="00AC61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46C48"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E57EF8" w:rsidRPr="00AC61F1" w:rsidRDefault="00E57EF8" w:rsidP="00E831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1559" w:type="dxa"/>
          </w:tcPr>
          <w:p w:rsidR="00E57EF8" w:rsidRPr="00AC61F1" w:rsidRDefault="00E57EF8" w:rsidP="00E831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Способ приватизации</w:t>
            </w:r>
          </w:p>
        </w:tc>
      </w:tr>
      <w:tr w:rsidR="00E57EF8" w:rsidRPr="00AC61F1" w:rsidTr="00E831EE">
        <w:tc>
          <w:tcPr>
            <w:tcW w:w="771" w:type="dxa"/>
          </w:tcPr>
          <w:p w:rsidR="00E57EF8" w:rsidRPr="00AC61F1" w:rsidRDefault="00584E8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7EF8"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8" w:type="dxa"/>
          </w:tcPr>
          <w:p w:rsidR="00184249" w:rsidRPr="00AC61F1" w:rsidRDefault="00184249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назначение сооружение электроэнергетики </w:t>
            </w:r>
            <w:r w:rsidR="00A6099A" w:rsidRPr="00AC61F1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23:31:0308001:85 </w:t>
            </w:r>
          </w:p>
          <w:p w:rsidR="00184249" w:rsidRPr="00AC61F1" w:rsidRDefault="00184249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Площадь, кв.м.</w:t>
            </w:r>
            <w:r w:rsidR="00A6099A" w:rsidRPr="00AC61F1">
              <w:rPr>
                <w:rFonts w:ascii="Times New Roman" w:hAnsi="Times New Roman"/>
                <w:sz w:val="24"/>
                <w:szCs w:val="24"/>
              </w:rPr>
              <w:t xml:space="preserve"> 2,4</w:t>
            </w:r>
          </w:p>
          <w:p w:rsidR="00E57EF8" w:rsidRPr="00AC61F1" w:rsidRDefault="00184249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</w:tc>
        <w:tc>
          <w:tcPr>
            <w:tcW w:w="1701" w:type="dxa"/>
          </w:tcPr>
          <w:p w:rsidR="00E57EF8" w:rsidRPr="00AC61F1" w:rsidRDefault="00A6099A" w:rsidP="00E831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126" w:type="dxa"/>
          </w:tcPr>
          <w:p w:rsidR="00E57EF8" w:rsidRPr="00AC61F1" w:rsidRDefault="00E939C0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E57EF8" w:rsidRPr="00AC61F1" w:rsidRDefault="00E57EF8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57EF8" w:rsidRPr="00AC61F1" w:rsidTr="00E831EE">
        <w:tc>
          <w:tcPr>
            <w:tcW w:w="771" w:type="dxa"/>
          </w:tcPr>
          <w:p w:rsidR="00E57EF8" w:rsidRPr="00AC61F1" w:rsidRDefault="00584E8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7EF8"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8" w:type="dxa"/>
          </w:tcPr>
          <w:p w:rsidR="00A6099A" w:rsidRPr="00AC61F1" w:rsidRDefault="00A6099A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A6099A" w:rsidRPr="00AC61F1" w:rsidRDefault="00A6099A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23:31:0308001:87</w:t>
            </w:r>
          </w:p>
          <w:p w:rsidR="00E57EF8" w:rsidRPr="00AC61F1" w:rsidRDefault="00A6099A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A6099A" w:rsidRPr="00AC61F1" w:rsidRDefault="00A6099A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E57EF8" w:rsidRPr="00AC61F1" w:rsidRDefault="00A6099A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126" w:type="dxa"/>
          </w:tcPr>
          <w:p w:rsidR="00E57EF8" w:rsidRPr="00AC61F1" w:rsidRDefault="00E43E0F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E57EF8" w:rsidRPr="00AC61F1" w:rsidRDefault="00E57EF8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43E0F" w:rsidRPr="00AC61F1" w:rsidTr="00E831EE">
        <w:tc>
          <w:tcPr>
            <w:tcW w:w="771" w:type="dxa"/>
          </w:tcPr>
          <w:p w:rsidR="00E43E0F" w:rsidRPr="00AC61F1" w:rsidRDefault="00E831EE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43E0F"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8" w:type="dxa"/>
          </w:tcPr>
          <w:p w:rsidR="00564806" w:rsidRPr="00AC61F1" w:rsidRDefault="00564806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564806" w:rsidRPr="00AC61F1" w:rsidRDefault="00564806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Площадь, кв.м. 1,00</w:t>
            </w:r>
          </w:p>
          <w:p w:rsidR="00E43E0F" w:rsidRPr="00AC61F1" w:rsidRDefault="00564806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</w:tc>
        <w:tc>
          <w:tcPr>
            <w:tcW w:w="1701" w:type="dxa"/>
          </w:tcPr>
          <w:p w:rsidR="00E43E0F" w:rsidRPr="00AC61F1" w:rsidRDefault="00564806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126" w:type="dxa"/>
          </w:tcPr>
          <w:p w:rsidR="00F362EC" w:rsidRPr="00AC61F1" w:rsidRDefault="00E43E0F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</w:t>
            </w:r>
          </w:p>
          <w:p w:rsidR="00E43E0F" w:rsidRPr="00AC61F1" w:rsidRDefault="00E43E0F" w:rsidP="00E831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E43E0F" w:rsidRPr="00AC61F1" w:rsidRDefault="00E43E0F" w:rsidP="00E831E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43E0F" w:rsidRPr="00AC61F1" w:rsidTr="0031757A">
        <w:trPr>
          <w:trHeight w:val="2297"/>
        </w:trPr>
        <w:tc>
          <w:tcPr>
            <w:tcW w:w="771" w:type="dxa"/>
          </w:tcPr>
          <w:p w:rsidR="00E43E0F" w:rsidRPr="00AC61F1" w:rsidRDefault="00E831EE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43E0F"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48" w:type="dxa"/>
          </w:tcPr>
          <w:p w:rsidR="00E831EE" w:rsidRPr="00AC61F1" w:rsidRDefault="00E831EE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E831EE" w:rsidRPr="00AC61F1" w:rsidRDefault="00E831EE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E43E0F" w:rsidRPr="00AC61F1" w:rsidRDefault="00E831EE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E831EE" w:rsidRPr="00AC61F1" w:rsidRDefault="00E831EE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E43E0F" w:rsidRPr="00AC61F1" w:rsidRDefault="00E831EE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126" w:type="dxa"/>
          </w:tcPr>
          <w:p w:rsidR="00E43E0F" w:rsidRPr="00AC61F1" w:rsidRDefault="00E43E0F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E43E0F" w:rsidRPr="00AC61F1" w:rsidRDefault="00E43E0F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2B5D33" w:rsidRPr="00AC61F1" w:rsidTr="0031757A">
        <w:tc>
          <w:tcPr>
            <w:tcW w:w="771" w:type="dxa"/>
          </w:tcPr>
          <w:p w:rsidR="002B5D33" w:rsidRPr="00AC61F1" w:rsidRDefault="002B5D33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4 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23:31:0302031:1484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2B5D33" w:rsidRPr="00AC61F1" w:rsidRDefault="002B5D33" w:rsidP="0031757A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126" w:type="dxa"/>
          </w:tcPr>
          <w:p w:rsidR="002B5D33" w:rsidRPr="00AC61F1" w:rsidRDefault="002B5D33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2B5D33" w:rsidRPr="00AC61F1" w:rsidTr="0031757A">
        <w:tc>
          <w:tcPr>
            <w:tcW w:w="771" w:type="dxa"/>
          </w:tcPr>
          <w:p w:rsidR="002B5D33" w:rsidRPr="00AC61F1" w:rsidRDefault="002B5D33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2B5D33" w:rsidRPr="00AC61F1" w:rsidRDefault="002B5D33" w:rsidP="0031757A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126" w:type="dxa"/>
          </w:tcPr>
          <w:p w:rsidR="002B5D33" w:rsidRPr="00AC61F1" w:rsidRDefault="002B5D33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2B5D33" w:rsidRPr="00AC61F1" w:rsidRDefault="002B5D33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445FD4" w:rsidRPr="00AC61F1" w:rsidTr="0031757A">
        <w:tc>
          <w:tcPr>
            <w:tcW w:w="771" w:type="dxa"/>
          </w:tcPr>
          <w:p w:rsidR="00445FD4" w:rsidRPr="00AC61F1" w:rsidRDefault="00445FD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445FD4" w:rsidRPr="00AC61F1" w:rsidRDefault="00445FD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445FD4" w:rsidRPr="00AC61F1" w:rsidRDefault="00445FD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445FD4" w:rsidRPr="00AC61F1" w:rsidRDefault="00445FD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445FD4" w:rsidRPr="00AC61F1" w:rsidRDefault="00445FD4" w:rsidP="0031757A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126" w:type="dxa"/>
          </w:tcPr>
          <w:p w:rsidR="00445FD4" w:rsidRPr="00AC61F1" w:rsidRDefault="00445FD4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445FD4" w:rsidRPr="00AC61F1" w:rsidRDefault="00445FD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литер «А», мощность 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24880,7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№2 литер «А», мощность 400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23:31:0312047:0:210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№3 литер «А», мощность 180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23:31:0312061:0:34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г.Тимашевск,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23:31:0312063:0:70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bookmarkEnd w:id="0"/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5630 п.м.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44142,29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6960BD" w:rsidRPr="00AC61F1" w:rsidTr="0031757A">
        <w:tc>
          <w:tcPr>
            <w:tcW w:w="771" w:type="dxa"/>
          </w:tcPr>
          <w:p w:rsidR="006960BD" w:rsidRPr="00AC61F1" w:rsidRDefault="006960BD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>1520 п.м.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6960BD" w:rsidRPr="00AC61F1" w:rsidRDefault="006960BD" w:rsidP="0031757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18759,24</w:t>
            </w:r>
          </w:p>
        </w:tc>
        <w:tc>
          <w:tcPr>
            <w:tcW w:w="2126" w:type="dxa"/>
          </w:tcPr>
          <w:p w:rsidR="006960BD" w:rsidRPr="00AC61F1" w:rsidRDefault="006960BD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6960BD" w:rsidRPr="00AC61F1" w:rsidRDefault="006960BD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AE5FAE" w:rsidRPr="00AC61F1" w:rsidTr="0031757A">
        <w:tc>
          <w:tcPr>
            <w:tcW w:w="771" w:type="dxa"/>
          </w:tcPr>
          <w:p w:rsidR="00AE5FAE" w:rsidRPr="00AC61F1" w:rsidRDefault="00AE5FAE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E5FAE" w:rsidRPr="00AC61F1" w:rsidRDefault="00AE5FAE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Газопровод низкого давления, протяженность 145 м. лит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</w:p>
          <w:p w:rsidR="00AE5FAE" w:rsidRPr="00AC61F1" w:rsidRDefault="00AE5FAE" w:rsidP="0069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23:30:0307019:34 </w:t>
            </w:r>
          </w:p>
          <w:p w:rsidR="00AE5FAE" w:rsidRPr="00AC61F1" w:rsidRDefault="00AE5FAE" w:rsidP="0069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г.Тимашевск, </w:t>
            </w:r>
          </w:p>
          <w:p w:rsidR="00AE5FAE" w:rsidRPr="00AC61F1" w:rsidRDefault="00AE5FAE" w:rsidP="0069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Индустриальный, </w:t>
            </w:r>
          </w:p>
          <w:p w:rsidR="00AE5FAE" w:rsidRPr="00AC61F1" w:rsidRDefault="00AE5FAE" w:rsidP="0069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дом № 45И</w:t>
            </w:r>
          </w:p>
        </w:tc>
        <w:tc>
          <w:tcPr>
            <w:tcW w:w="1701" w:type="dxa"/>
          </w:tcPr>
          <w:p w:rsidR="00AE5FAE" w:rsidRPr="00AC61F1" w:rsidRDefault="00AE5FAE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95610,14</w:t>
            </w:r>
          </w:p>
        </w:tc>
        <w:tc>
          <w:tcPr>
            <w:tcW w:w="2126" w:type="dxa"/>
          </w:tcPr>
          <w:p w:rsidR="00AE5FAE" w:rsidRPr="00AC61F1" w:rsidRDefault="00AE5FAE" w:rsidP="005938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AE5FAE" w:rsidRPr="00AC61F1" w:rsidRDefault="00AE5FAE" w:rsidP="005938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Газопровод низкого давления к 3-х этажному 30-ти квартирному жилому дому,  протяженность 185 м. лит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</w:p>
          <w:p w:rsidR="00533014" w:rsidRPr="00AC61F1" w:rsidRDefault="00533014" w:rsidP="00AE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23:31:0307019:0:22 г.Тимашевск, </w:t>
            </w:r>
          </w:p>
          <w:p w:rsidR="00533014" w:rsidRPr="00AC61F1" w:rsidRDefault="00533014" w:rsidP="00AE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Индустриальный, </w:t>
            </w:r>
          </w:p>
          <w:p w:rsidR="00533014" w:rsidRPr="00AC61F1" w:rsidRDefault="00533014" w:rsidP="00AE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дом № 44И</w:t>
            </w:r>
          </w:p>
        </w:tc>
        <w:tc>
          <w:tcPr>
            <w:tcW w:w="1701" w:type="dxa"/>
          </w:tcPr>
          <w:p w:rsidR="00533014" w:rsidRPr="00AC61F1" w:rsidRDefault="00533014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152477,57</w:t>
            </w: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B73A46">
        <w:trPr>
          <w:trHeight w:val="2284"/>
        </w:trPr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Распределительный газопровод высокого давления подземный, надземный, протяженность 459 м</w:t>
            </w:r>
          </w:p>
          <w:p w:rsidR="00533014" w:rsidRPr="00AC61F1" w:rsidRDefault="0053301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23:31:0000000:205</w:t>
            </w:r>
          </w:p>
          <w:p w:rsidR="00533014" w:rsidRPr="00AC61F1" w:rsidRDefault="0053301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г.Тимашевск, </w:t>
            </w:r>
          </w:p>
          <w:p w:rsidR="00533014" w:rsidRPr="00AC61F1" w:rsidRDefault="00533014" w:rsidP="00317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Дидовская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дом №33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533014" w:rsidRPr="00AC61F1" w:rsidRDefault="00533014" w:rsidP="003175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659283</w:t>
            </w: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Сооружение, назначение: 7,7 сооружение трубопроводного транспорта. (ШГРП)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0,8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23:31:0313042:65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                                  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Братская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, 123И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Сооружение, назначение: 7,7 сооружение трубопроводного транспорта. (газовой колодец) Площадь 4,0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23:31:0313042:67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                                  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Братская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, 123И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Сооружение, назначение: 7,7 сооружение трубопроводного транспорта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311 м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23:31:0000000:251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                                  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Братская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, 123И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Сооружения, назначение: сооружения трубопроводного транспорта (газопровод низкого давления)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2243 м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23:31:0309001:691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 Тимашевск,                                  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Приречная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, 61Б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Сооружения, назначение: сооружения трубопроводного транспорта (ШГРП)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0,9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23:31:0309001:683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 Тимашевск,                                 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Приречная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>, 61Б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Сооружения, назначение: сооружения трубопроводного транспорта (ШГРП)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1,0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23:31:0306003:362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                             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Индустриальный 2 отд. 36А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Сооружения, назначение: сооружения трубопроводного транспорта (Станция катодной защиты)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0,2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23:31:0306003:361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                             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Индустриальный 2 отд. 36А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Сооружения, назначение: сооружения трубопроводного транспорта (Высокого давления)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2937 м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23:31:0000000:229</w:t>
            </w:r>
          </w:p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 Тимашевск,                              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Индустриальный 2 отд. 36А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Распределительный газопровод высокого давления, подземный 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842 м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23:31:0000000:207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              ул.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Очеретоватая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15Б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Распределительный газопровод высокого давления, подземный 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1505 м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23:31:0000000:206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 Тимашевск,                                 ул.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Техническая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3А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 высокого, низкого давления и ШРП по ул.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Шияна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с целью стабилизации давления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110 м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23:31:0312066:62</w:t>
            </w:r>
          </w:p>
          <w:p w:rsidR="00533014" w:rsidRPr="00AC61F1" w:rsidRDefault="00533014" w:rsidP="004678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г. Тимашевск,                                  ул.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Шияна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59А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              № 135-ФЗ «Об оценочной деятельности в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8D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Распределительный газопровод высокого давления подземный, надземный</w:t>
            </w:r>
          </w:p>
          <w:p w:rsidR="00533014" w:rsidRPr="00AC61F1" w:rsidRDefault="00533014" w:rsidP="008D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233 м</w:t>
            </w:r>
          </w:p>
          <w:p w:rsidR="00533014" w:rsidRPr="00AC61F1" w:rsidRDefault="00533014" w:rsidP="008D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23:31:0312082:494</w:t>
            </w:r>
          </w:p>
          <w:p w:rsidR="00533014" w:rsidRPr="00AC61F1" w:rsidRDefault="00533014" w:rsidP="008D4F4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 Тимашевск,                                  ул. Зорге, 22Б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957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трубопроводного транспорта </w:t>
            </w:r>
          </w:p>
          <w:p w:rsidR="00533014" w:rsidRPr="00AC61F1" w:rsidRDefault="00533014" w:rsidP="00957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4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957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23:31:0313026:281</w:t>
            </w:r>
          </w:p>
          <w:p w:rsidR="00533014" w:rsidRPr="00AC61F1" w:rsidRDefault="00533014" w:rsidP="00957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г. Тимашевск, </w:t>
            </w:r>
          </w:p>
          <w:p w:rsidR="00533014" w:rsidRPr="00AC61F1" w:rsidRDefault="00533014" w:rsidP="00957F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ул. Ленина, д. 150Б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трубопроводного транспорта </w:t>
            </w:r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696 м</w:t>
            </w:r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23:31:0000000:250</w:t>
            </w:r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 Тимашевск, ул. Чапаева, д. 73 Г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трубопроводного транспорта </w:t>
            </w:r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Площадь 0,1 кв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23:31:0313026:280</w:t>
            </w:r>
          </w:p>
          <w:p w:rsidR="00533014" w:rsidRPr="00AC61F1" w:rsidRDefault="00533014" w:rsidP="00F93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 Тимашевск, ул. Ленина, д. 150Б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33014" w:rsidRPr="00AC61F1" w:rsidTr="0031757A">
        <w:tc>
          <w:tcPr>
            <w:tcW w:w="771" w:type="dxa"/>
          </w:tcPr>
          <w:p w:rsidR="00533014" w:rsidRPr="00AC61F1" w:rsidRDefault="00533014" w:rsidP="00E831EE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533014" w:rsidRPr="00AC61F1" w:rsidRDefault="00533014" w:rsidP="005F12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Незавершенное строительством здание,</w:t>
            </w:r>
          </w:p>
          <w:p w:rsidR="00533014" w:rsidRPr="00AC61F1" w:rsidRDefault="00533014" w:rsidP="00232E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Площадь 275,90 кв.м, лит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</w:p>
          <w:p w:rsidR="00533014" w:rsidRPr="00AC61F1" w:rsidRDefault="00533014" w:rsidP="00232E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23:31:0312046:0:16</w:t>
            </w:r>
          </w:p>
          <w:p w:rsidR="00533014" w:rsidRPr="00AC61F1" w:rsidRDefault="00533014" w:rsidP="00232E3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Г.Тимашевск, ул.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Мельничная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дом № 24 Б</w:t>
            </w:r>
          </w:p>
        </w:tc>
        <w:tc>
          <w:tcPr>
            <w:tcW w:w="1701" w:type="dxa"/>
          </w:tcPr>
          <w:p w:rsidR="00533014" w:rsidRPr="00AC61F1" w:rsidRDefault="00533014" w:rsidP="005F1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533014" w:rsidRPr="00AC61F1" w:rsidRDefault="00533014" w:rsidP="00965A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              № 135-ФЗ «Об оценочной деятельности в Российской Федерации»</w:t>
            </w:r>
          </w:p>
        </w:tc>
        <w:tc>
          <w:tcPr>
            <w:tcW w:w="1559" w:type="dxa"/>
          </w:tcPr>
          <w:p w:rsidR="00533014" w:rsidRPr="00AC61F1" w:rsidRDefault="00533014" w:rsidP="00965A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</w:tbl>
    <w:p w:rsidR="00AC61F1" w:rsidRDefault="00AC61F1" w:rsidP="006E5A42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AC61F1" w:rsidRDefault="00AC61F1" w:rsidP="006E5A42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4F7429" w:rsidRPr="004F7429" w:rsidRDefault="004F7429" w:rsidP="006E5A42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4F7429" w:rsidRPr="004F7429" w:rsidRDefault="004F7429" w:rsidP="006E5A42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4F7429" w:rsidRPr="004F7429" w:rsidRDefault="004F7429" w:rsidP="006E5A42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</w:t>
      </w:r>
      <w:r w:rsidR="004F1334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4F742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6E5A42"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 w:rsidR="006E5A42"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 w:rsidR="006E5A42">
        <w:rPr>
          <w:rFonts w:ascii="Times New Roman" w:hAnsi="Times New Roman"/>
          <w:sz w:val="28"/>
          <w:szCs w:val="28"/>
        </w:rPr>
        <w:t>Сидикова</w:t>
      </w:r>
      <w:proofErr w:type="spellEnd"/>
    </w:p>
    <w:sectPr w:rsidR="004F7429" w:rsidRPr="004F7429" w:rsidSect="00AC61F1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4FAE"/>
    <w:rsid w:val="000213BD"/>
    <w:rsid w:val="0014414C"/>
    <w:rsid w:val="001457B5"/>
    <w:rsid w:val="0015307F"/>
    <w:rsid w:val="00157FE6"/>
    <w:rsid w:val="00184249"/>
    <w:rsid w:val="00204624"/>
    <w:rsid w:val="00232E38"/>
    <w:rsid w:val="002B5D33"/>
    <w:rsid w:val="00310226"/>
    <w:rsid w:val="0031757A"/>
    <w:rsid w:val="00322D7B"/>
    <w:rsid w:val="00331471"/>
    <w:rsid w:val="00346C48"/>
    <w:rsid w:val="003A1136"/>
    <w:rsid w:val="003A289D"/>
    <w:rsid w:val="003E09D6"/>
    <w:rsid w:val="00423E27"/>
    <w:rsid w:val="00445FD4"/>
    <w:rsid w:val="00467839"/>
    <w:rsid w:val="00474F99"/>
    <w:rsid w:val="004760B5"/>
    <w:rsid w:val="004B1986"/>
    <w:rsid w:val="004C119D"/>
    <w:rsid w:val="004F1334"/>
    <w:rsid w:val="004F7429"/>
    <w:rsid w:val="00533014"/>
    <w:rsid w:val="0056267F"/>
    <w:rsid w:val="00564806"/>
    <w:rsid w:val="0057348D"/>
    <w:rsid w:val="00584E84"/>
    <w:rsid w:val="005A70E0"/>
    <w:rsid w:val="005B4E5E"/>
    <w:rsid w:val="005B64C8"/>
    <w:rsid w:val="005F1125"/>
    <w:rsid w:val="005F128C"/>
    <w:rsid w:val="006039BE"/>
    <w:rsid w:val="00614FD1"/>
    <w:rsid w:val="0064732D"/>
    <w:rsid w:val="00684C76"/>
    <w:rsid w:val="00692E05"/>
    <w:rsid w:val="006960BD"/>
    <w:rsid w:val="006B53C8"/>
    <w:rsid w:val="006E5A42"/>
    <w:rsid w:val="0070748E"/>
    <w:rsid w:val="00735854"/>
    <w:rsid w:val="007844A5"/>
    <w:rsid w:val="007903B6"/>
    <w:rsid w:val="007A5D30"/>
    <w:rsid w:val="007E274D"/>
    <w:rsid w:val="00852092"/>
    <w:rsid w:val="00866DEE"/>
    <w:rsid w:val="008A024F"/>
    <w:rsid w:val="008A1D86"/>
    <w:rsid w:val="008A7CA9"/>
    <w:rsid w:val="008B0D77"/>
    <w:rsid w:val="008C648C"/>
    <w:rsid w:val="008D1D12"/>
    <w:rsid w:val="008D4F48"/>
    <w:rsid w:val="009341AF"/>
    <w:rsid w:val="00957F2F"/>
    <w:rsid w:val="009C7587"/>
    <w:rsid w:val="00A14852"/>
    <w:rsid w:val="00A40B80"/>
    <w:rsid w:val="00A6099A"/>
    <w:rsid w:val="00A71997"/>
    <w:rsid w:val="00A873CB"/>
    <w:rsid w:val="00A97F63"/>
    <w:rsid w:val="00AC61F1"/>
    <w:rsid w:val="00AE5FAE"/>
    <w:rsid w:val="00B15B26"/>
    <w:rsid w:val="00B17C85"/>
    <w:rsid w:val="00B30F67"/>
    <w:rsid w:val="00B32DCC"/>
    <w:rsid w:val="00B365CC"/>
    <w:rsid w:val="00B64FAE"/>
    <w:rsid w:val="00B73A46"/>
    <w:rsid w:val="00B875F1"/>
    <w:rsid w:val="00C263CE"/>
    <w:rsid w:val="00C60528"/>
    <w:rsid w:val="00D25E91"/>
    <w:rsid w:val="00D32546"/>
    <w:rsid w:val="00D36F77"/>
    <w:rsid w:val="00D56EE5"/>
    <w:rsid w:val="00D83F1F"/>
    <w:rsid w:val="00DF6924"/>
    <w:rsid w:val="00E00026"/>
    <w:rsid w:val="00E00162"/>
    <w:rsid w:val="00E24113"/>
    <w:rsid w:val="00E43E0F"/>
    <w:rsid w:val="00E57EF8"/>
    <w:rsid w:val="00E831EE"/>
    <w:rsid w:val="00E91B79"/>
    <w:rsid w:val="00E939C0"/>
    <w:rsid w:val="00F362EC"/>
    <w:rsid w:val="00F70BF8"/>
    <w:rsid w:val="00F9364F"/>
    <w:rsid w:val="00FF1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DB08969E86F031E9486CEA274ZDy2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1009F05A89CDEA71C677BBCDE96DE4DEDB1896AE363031E9486CEA274ZDy2H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1009F05A89CDEA71C677BBCDE96DE4DEDB18B6FE461031E9486CEA274ZDy2H" TargetMode="External"/><Relationship Id="rId11" Type="http://schemas.openxmlformats.org/officeDocument/2006/relationships/hyperlink" Target="consultantplus://offline/ref=C1009F05A89CDEA71C677BBCDE96DE4DEDBF8F66E167031E9486CEA274ZDy2H" TargetMode="External"/><Relationship Id="rId5" Type="http://schemas.openxmlformats.org/officeDocument/2006/relationships/hyperlink" Target="consultantplus://offline/ref=C1009F05A89CDEA71C677BBCDE96DE4DEEB08F6BEA30541CC5D3C0ZAy7H" TargetMode="External"/><Relationship Id="rId10" Type="http://schemas.openxmlformats.org/officeDocument/2006/relationships/hyperlink" Target="consultantplus://offline/ref=C1009F05A89CDEA71C677BBCDE96DE4DEDBF8F66E164031E9486CEA274ZDy2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1009F05A89CDEA71C677BBCDE96DE4DEDBA8F6CE067031E9486CEA274ZDy2H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1858</TotalTime>
  <Pages>9</Pages>
  <Words>2464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Irina</cp:lastModifiedBy>
  <cp:revision>59</cp:revision>
  <cp:lastPrinted>2019-05-22T11:23:00Z</cp:lastPrinted>
  <dcterms:created xsi:type="dcterms:W3CDTF">2016-09-15T10:33:00Z</dcterms:created>
  <dcterms:modified xsi:type="dcterms:W3CDTF">2019-05-22T11:26:00Z</dcterms:modified>
</cp:coreProperties>
</file>